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Camp FAQ</w:t>
      </w:r>
    </w:p>
    <w:p>
      <w:pPr>
        <w:pStyle w:val="Heading2"/>
      </w:pPr>
      <w:r>
        <w:t>What time should I arrive for camp check-in?</w:t>
      </w:r>
    </w:p>
    <w:p>
      <w:r>
        <w:t>Please allow extra time for check-in, as we expect a large number of campers. Campers must be checked in each morning and should not be dropped off in the parking lot or more than 10 minutes early.</w:t>
      </w:r>
    </w:p>
    <w:p>
      <w:pPr>
        <w:pStyle w:val="Heading2"/>
      </w:pPr>
      <w:r>
        <w:t>Where do I check my camper in?</w:t>
      </w:r>
    </w:p>
    <w:p>
      <w:r>
        <w:t>Provide your camper’s last name at the check-in table. You'll then receive a camp t-shirt and directions to your designated area:</w:t>
        <w:br/>
        <w:t>- Multi-Sport Camp: by the barn</w:t>
        <w:br/>
        <w:t>- Soccer Camp (Footskills): entrance to Field One</w:t>
        <w:br/>
        <w:t>- Player Development Camp: entrance to Field One</w:t>
      </w:r>
    </w:p>
    <w:p>
      <w:pPr>
        <w:pStyle w:val="Heading2"/>
      </w:pPr>
      <w:r>
        <w:t>What if my child has allergies or medical needs?</w:t>
      </w:r>
    </w:p>
    <w:p>
      <w:r>
        <w:t>Complete the allergy form from the Camps section of our website and bring it on the first day. Place all medications in a sealed, labeled zip-lock bag. Medications are kept in the office on the middle/mezzanine level. Be sure to inform staff during check-in.</w:t>
      </w:r>
    </w:p>
    <w:p>
      <w:pPr>
        <w:pStyle w:val="Heading2"/>
      </w:pPr>
      <w:r>
        <w:t>What should my child bring to camp?</w:t>
      </w:r>
    </w:p>
    <w:p>
      <w:r>
        <w:t>- Full water bottle (refill stations available)</w:t>
        <w:br/>
        <w:t>- Sunscreen (must bring and know how to apply themselves)</w:t>
        <w:br/>
        <w:t>- Bug spray (optional, label clearly)</w:t>
        <w:br/>
        <w:t>- Soccer Camp: cleats, shin guards, optional labeled soccer ball</w:t>
        <w:br/>
        <w:t>- Multi-Sport Camp: no cleats or ball needed</w:t>
        <w:br/>
        <w:t>Label all personal items. Lost and found is in the barn.</w:t>
      </w:r>
    </w:p>
    <w:p>
      <w:pPr>
        <w:pStyle w:val="Heading2"/>
      </w:pPr>
      <w:r>
        <w:t>How does lunch work at camp?</w:t>
      </w:r>
    </w:p>
    <w:p>
      <w:r>
        <w:t>Campers may bring a packed lunch and snacks. Lunch is held indoors in the Legacy Club. If they plan to order from Halftime (on-site concessions restaurant), please send $12 to $15 in cash each day. Campers are responsible for their money and orders.</w:t>
      </w:r>
    </w:p>
    <w:p>
      <w:pPr>
        <w:pStyle w:val="Heading2"/>
      </w:pPr>
      <w:r>
        <w:t>What happens if it rains?</w:t>
      </w:r>
    </w:p>
    <w:p>
      <w:r>
        <w:t>Camp runs in all weather. Light rain means outdoor play continues. For thunderstorms or lightning, campers are brought inside and all activity pauses for 30 minutes from the last lightning strike within 10 miles.</w:t>
      </w:r>
    </w:p>
    <w:p>
      <w:pPr>
        <w:pStyle w:val="Heading2"/>
      </w:pPr>
      <w:r>
        <w:t>How do you handle heat?</w:t>
      </w:r>
    </w:p>
    <w:p>
      <w:r>
        <w:t>We provide frequent indoor breaks, extra water breaks, and shaded rest periods. Each group has access to designated shade. Counselors help campers stay hydrated and reapply sunscreen.</w:t>
      </w:r>
    </w:p>
    <w:p>
      <w:pPr>
        <w:pStyle w:val="Heading2"/>
      </w:pPr>
      <w:r>
        <w:t>What is Water Play Friday?</w:t>
      </w:r>
    </w:p>
    <w:p>
      <w:r>
        <w:t>On Friday afternoon, all campers participate in fun water games like slip and slides and relays. No swimming. Bring a towel and change of clothes. Camp t-shirts are worn in the morning.</w:t>
      </w:r>
    </w:p>
    <w:p>
      <w:pPr>
        <w:pStyle w:val="Heading2"/>
      </w:pPr>
      <w:r>
        <w:t>Where do I pick up my child?</w:t>
      </w:r>
    </w:p>
    <w:p>
      <w:r>
        <w:t>Pick-up is at the same location as drop-off. The person picking up must sign out the camper at the check-in table. We do not release campers to cars waiting in the lot.</w:t>
      </w:r>
    </w:p>
    <w:p>
      <w:pPr>
        <w:pStyle w:val="Heading2"/>
      </w:pPr>
      <w:r>
        <w:t>Where is camp located?</w:t>
      </w:r>
    </w:p>
    <w:p>
      <w:r>
        <w:t>RavenTek Park</w:t>
        <w:br/>
        <w:t>19623 Evergreen Mills Road</w:t>
        <w:br/>
        <w:t>Leesburg, VA</w:t>
      </w:r>
    </w:p>
    <w:p>
      <w:pPr>
        <w:pStyle w:val="Heading2"/>
      </w:pPr>
      <w:r>
        <w:t>Who can I contact with questions?</w:t>
      </w:r>
    </w:p>
    <w:p>
      <w:r>
        <w:t>Please feel free to reach out. We’re happy to help and excited to welcome your camper for another great week.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